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7D2C6" w14:textId="77777777" w:rsidR="004C69A8" w:rsidRDefault="004C69A8">
      <w:pPr>
        <w:pStyle w:val="BodyText"/>
        <w:spacing w:before="83"/>
        <w:ind w:left="23"/>
        <w:rPr>
          <w:w w:val="80"/>
        </w:rPr>
      </w:pPr>
    </w:p>
    <w:p w14:paraId="39C7C44A" w14:textId="4649CE9A" w:rsidR="00C113BF" w:rsidRDefault="00C45CFE">
      <w:pPr>
        <w:pStyle w:val="BodyText"/>
        <w:spacing w:before="83"/>
        <w:ind w:left="23"/>
      </w:pPr>
      <w:r>
        <w:rPr>
          <w:w w:val="80"/>
        </w:rPr>
        <w:t>Early</w:t>
      </w:r>
      <w:r>
        <w:rPr>
          <w:spacing w:val="2"/>
        </w:rPr>
        <w:t xml:space="preserve"> </w:t>
      </w:r>
      <w:r>
        <w:rPr>
          <w:w w:val="80"/>
        </w:rPr>
        <w:t>Years</w:t>
      </w:r>
      <w:r>
        <w:rPr>
          <w:spacing w:val="3"/>
        </w:rPr>
        <w:t xml:space="preserve"> </w:t>
      </w:r>
      <w:r>
        <w:rPr>
          <w:w w:val="80"/>
        </w:rPr>
        <w:t>Foundation</w:t>
      </w:r>
      <w:r>
        <w:rPr>
          <w:spacing w:val="-1"/>
        </w:rPr>
        <w:t xml:space="preserve"> </w:t>
      </w:r>
      <w:r>
        <w:rPr>
          <w:spacing w:val="-4"/>
          <w:w w:val="80"/>
        </w:rPr>
        <w:t>stage</w:t>
      </w:r>
    </w:p>
    <w:p w14:paraId="39C7C44B" w14:textId="77777777" w:rsidR="00C113BF" w:rsidRDefault="00C113BF">
      <w:pPr>
        <w:pStyle w:val="BodyText"/>
        <w:spacing w:before="10"/>
        <w:rPr>
          <w:sz w:val="20"/>
        </w:rPr>
      </w:pPr>
    </w:p>
    <w:p w14:paraId="39C7C468" w14:textId="77777777" w:rsidR="00C113BF" w:rsidRDefault="00C113BF">
      <w:pPr>
        <w:pStyle w:val="BodyText"/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4"/>
        <w:gridCol w:w="1524"/>
        <w:gridCol w:w="2992"/>
        <w:gridCol w:w="18"/>
      </w:tblGrid>
      <w:tr w:rsidR="008F7D50" w14:paraId="7D2C9134" w14:textId="77777777" w:rsidTr="0033533C">
        <w:trPr>
          <w:trHeight w:val="675"/>
        </w:trPr>
        <w:tc>
          <w:tcPr>
            <w:tcW w:w="1524" w:type="dxa"/>
            <w:vMerge w:val="restart"/>
            <w:shd w:val="clear" w:color="auto" w:fill="C00000"/>
          </w:tcPr>
          <w:p w14:paraId="5CBE2670" w14:textId="7024798E" w:rsidR="008F7D50" w:rsidRDefault="009916ED" w:rsidP="00DA2F6B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11</w:t>
            </w:r>
            <w:r w:rsidR="008F7D50">
              <w:rPr>
                <w:b/>
                <w:color w:val="FFFFFF"/>
                <w:spacing w:val="-2"/>
                <w:w w:val="90"/>
              </w:rPr>
              <w:t xml:space="preserve"> Pupils</w:t>
            </w:r>
          </w:p>
        </w:tc>
        <w:tc>
          <w:tcPr>
            <w:tcW w:w="1524" w:type="dxa"/>
            <w:shd w:val="clear" w:color="auto" w:fill="C00000"/>
          </w:tcPr>
          <w:p w14:paraId="05D57A7F" w14:textId="77777777" w:rsidR="008F7D50" w:rsidRDefault="008F7D50" w:rsidP="00DA2F6B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Pupils</w:t>
            </w:r>
          </w:p>
          <w:p w14:paraId="69C90B83" w14:textId="77777777" w:rsidR="008F7D50" w:rsidRDefault="008F7D50" w:rsidP="00DA2F6B">
            <w:pPr>
              <w:pStyle w:val="TableParagraph"/>
              <w:spacing w:line="252" w:lineRule="exact"/>
              <w:ind w:right="98"/>
              <w:rPr>
                <w:b/>
              </w:rPr>
            </w:pPr>
            <w:r>
              <w:rPr>
                <w:b/>
                <w:color w:val="FFFFFF"/>
                <w:spacing w:val="-4"/>
                <w:w w:val="85"/>
              </w:rPr>
              <w:t xml:space="preserve">with </w:t>
            </w:r>
            <w:r>
              <w:rPr>
                <w:b/>
                <w:color w:val="FFFFFF"/>
                <w:spacing w:val="-5"/>
                <w:w w:val="80"/>
              </w:rPr>
              <w:t>GLD</w:t>
            </w:r>
          </w:p>
        </w:tc>
        <w:tc>
          <w:tcPr>
            <w:tcW w:w="3010" w:type="dxa"/>
            <w:gridSpan w:val="2"/>
            <w:shd w:val="clear" w:color="auto" w:fill="C00000"/>
          </w:tcPr>
          <w:p w14:paraId="60CB9554" w14:textId="77777777" w:rsidR="008F7D50" w:rsidRDefault="008F7D50" w:rsidP="00DA2F6B">
            <w:pPr>
              <w:pStyle w:val="TableParagraph"/>
              <w:spacing w:line="250" w:lineRule="exact"/>
              <w:ind w:left="106"/>
              <w:rPr>
                <w:b/>
              </w:rPr>
            </w:pPr>
            <w:r>
              <w:rPr>
                <w:b/>
                <w:color w:val="FFFFFF"/>
                <w:spacing w:val="-4"/>
                <w:w w:val="90"/>
              </w:rPr>
              <w:t>GLD%</w:t>
            </w:r>
          </w:p>
        </w:tc>
      </w:tr>
      <w:tr w:rsidR="008F7D50" w14:paraId="09D3D507" w14:textId="77777777" w:rsidTr="00913005">
        <w:trPr>
          <w:gridAfter w:val="1"/>
          <w:wAfter w:w="18" w:type="dxa"/>
          <w:trHeight w:val="259"/>
        </w:trPr>
        <w:tc>
          <w:tcPr>
            <w:tcW w:w="1524" w:type="dxa"/>
            <w:vMerge/>
          </w:tcPr>
          <w:p w14:paraId="31CB61FE" w14:textId="23E06CDA" w:rsidR="008F7D50" w:rsidRPr="00443C2C" w:rsidRDefault="008F7D50" w:rsidP="00A73F7E">
            <w:pPr>
              <w:pStyle w:val="TableParagraph"/>
              <w:spacing w:line="240" w:lineRule="auto"/>
              <w:ind w:left="0"/>
              <w:rPr>
                <w:b/>
                <w:bCs/>
                <w:szCs w:val="28"/>
              </w:rPr>
            </w:pPr>
          </w:p>
        </w:tc>
        <w:tc>
          <w:tcPr>
            <w:tcW w:w="1524" w:type="dxa"/>
          </w:tcPr>
          <w:p w14:paraId="627B088A" w14:textId="0BD26B9D" w:rsidR="008F7D50" w:rsidRPr="00443C2C" w:rsidRDefault="008F7D50" w:rsidP="00A73F7E">
            <w:pPr>
              <w:pStyle w:val="TableParagraph"/>
              <w:spacing w:line="240" w:lineRule="auto"/>
              <w:ind w:left="0"/>
              <w:rPr>
                <w:b/>
                <w:bCs/>
                <w:szCs w:val="28"/>
              </w:rPr>
            </w:pPr>
            <w:r w:rsidRPr="00443C2C">
              <w:rPr>
                <w:b/>
                <w:bCs/>
                <w:szCs w:val="28"/>
              </w:rPr>
              <w:t>School</w:t>
            </w:r>
          </w:p>
        </w:tc>
        <w:tc>
          <w:tcPr>
            <w:tcW w:w="2992" w:type="dxa"/>
          </w:tcPr>
          <w:p w14:paraId="2D64A9D3" w14:textId="5FD44DAB" w:rsidR="008F7D50" w:rsidRDefault="008F7D50" w:rsidP="00A73F7E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</w:tr>
      <w:tr w:rsidR="008F7D50" w14:paraId="73F9D495" w14:textId="77777777" w:rsidTr="00913005">
        <w:trPr>
          <w:gridAfter w:val="1"/>
          <w:wAfter w:w="18" w:type="dxa"/>
          <w:trHeight w:val="262"/>
        </w:trPr>
        <w:tc>
          <w:tcPr>
            <w:tcW w:w="1524" w:type="dxa"/>
            <w:vMerge/>
          </w:tcPr>
          <w:p w14:paraId="1EA02B10" w14:textId="3FB2E7C4" w:rsidR="008F7D50" w:rsidRDefault="008F7D50" w:rsidP="003765A5">
            <w:pPr>
              <w:pStyle w:val="TableParagraph"/>
              <w:spacing w:line="234" w:lineRule="exact"/>
              <w:rPr>
                <w:rFonts w:ascii="Arial MT"/>
              </w:rPr>
            </w:pPr>
          </w:p>
        </w:tc>
        <w:tc>
          <w:tcPr>
            <w:tcW w:w="1524" w:type="dxa"/>
          </w:tcPr>
          <w:p w14:paraId="01A0BD2A" w14:textId="48CEE913" w:rsidR="008F7D50" w:rsidRPr="00C54A2D" w:rsidRDefault="00833BCB" w:rsidP="003765A5">
            <w:pPr>
              <w:pStyle w:val="TableParagraph"/>
              <w:spacing w:line="234" w:lineRule="exact"/>
              <w:rPr>
                <w:rFonts w:ascii="Arial MT"/>
                <w:b/>
                <w:bCs/>
              </w:rPr>
            </w:pPr>
            <w:r>
              <w:rPr>
                <w:rFonts w:ascii="Arial MT"/>
                <w:b/>
                <w:bCs/>
              </w:rPr>
              <w:t>78.6</w:t>
            </w:r>
            <w:r w:rsidR="00CD6D63">
              <w:rPr>
                <w:rFonts w:ascii="Arial MT"/>
                <w:b/>
                <w:bCs/>
              </w:rPr>
              <w:t>%</w:t>
            </w:r>
          </w:p>
        </w:tc>
        <w:tc>
          <w:tcPr>
            <w:tcW w:w="2992" w:type="dxa"/>
          </w:tcPr>
          <w:p w14:paraId="6D807448" w14:textId="1C4635DF" w:rsidR="008F7D50" w:rsidRDefault="008F7D50" w:rsidP="003765A5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Not published (17/07/2026)</w:t>
            </w:r>
          </w:p>
        </w:tc>
      </w:tr>
    </w:tbl>
    <w:p w14:paraId="39C7C469" w14:textId="77777777" w:rsidR="00C113BF" w:rsidRDefault="00C113BF">
      <w:pPr>
        <w:pStyle w:val="BodyText"/>
      </w:pPr>
    </w:p>
    <w:p w14:paraId="39C7C46A" w14:textId="77777777" w:rsidR="00C113BF" w:rsidRDefault="00C113BF">
      <w:pPr>
        <w:pStyle w:val="BodyText"/>
        <w:spacing w:before="218"/>
      </w:pPr>
    </w:p>
    <w:p w14:paraId="39C7C46B" w14:textId="77777777" w:rsidR="00C113BF" w:rsidRDefault="00C45CFE">
      <w:pPr>
        <w:pStyle w:val="BodyText"/>
        <w:ind w:left="23"/>
      </w:pPr>
      <w:r>
        <w:rPr>
          <w:w w:val="80"/>
        </w:rPr>
        <w:t>Year</w:t>
      </w:r>
      <w:r>
        <w:rPr>
          <w:spacing w:val="-3"/>
        </w:rPr>
        <w:t xml:space="preserve"> </w:t>
      </w:r>
      <w:r>
        <w:rPr>
          <w:w w:val="80"/>
        </w:rPr>
        <w:t>1</w:t>
      </w:r>
      <w:r>
        <w:rPr>
          <w:spacing w:val="-3"/>
        </w:rPr>
        <w:t xml:space="preserve"> </w:t>
      </w:r>
      <w:r>
        <w:rPr>
          <w:w w:val="80"/>
        </w:rPr>
        <w:t>Phonics-</w:t>
      </w:r>
      <w:r>
        <w:rPr>
          <w:spacing w:val="-3"/>
        </w:rPr>
        <w:t xml:space="preserve"> </w:t>
      </w:r>
      <w:r>
        <w:rPr>
          <w:w w:val="80"/>
        </w:rPr>
        <w:t>Percentage</w:t>
      </w:r>
      <w:r>
        <w:rPr>
          <w:spacing w:val="-6"/>
        </w:rPr>
        <w:t xml:space="preserve"> </w:t>
      </w:r>
      <w:r>
        <w:rPr>
          <w:w w:val="80"/>
        </w:rPr>
        <w:t>of</w:t>
      </w:r>
      <w:r>
        <w:rPr>
          <w:spacing w:val="-2"/>
        </w:rPr>
        <w:t xml:space="preserve"> </w:t>
      </w:r>
      <w:r>
        <w:rPr>
          <w:w w:val="80"/>
        </w:rPr>
        <w:t>pupils</w:t>
      </w:r>
      <w:r>
        <w:rPr>
          <w:spacing w:val="-3"/>
        </w:rPr>
        <w:t xml:space="preserve"> </w:t>
      </w:r>
      <w:r>
        <w:rPr>
          <w:w w:val="80"/>
        </w:rPr>
        <w:t>working</w:t>
      </w:r>
      <w:r>
        <w:rPr>
          <w:spacing w:val="-3"/>
        </w:rPr>
        <w:t xml:space="preserve"> </w:t>
      </w:r>
      <w:r>
        <w:rPr>
          <w:w w:val="80"/>
        </w:rPr>
        <w:t>at</w:t>
      </w:r>
      <w:r>
        <w:rPr>
          <w:spacing w:val="-3"/>
        </w:rPr>
        <w:t xml:space="preserve"> </w:t>
      </w:r>
      <w:r>
        <w:rPr>
          <w:w w:val="80"/>
        </w:rPr>
        <w:t>the</w:t>
      </w:r>
      <w:r>
        <w:rPr>
          <w:spacing w:val="-6"/>
        </w:rPr>
        <w:t xml:space="preserve"> </w:t>
      </w:r>
      <w:r>
        <w:rPr>
          <w:w w:val="80"/>
        </w:rPr>
        <w:t>expected</w:t>
      </w:r>
      <w:r>
        <w:rPr>
          <w:spacing w:val="-2"/>
        </w:rPr>
        <w:t xml:space="preserve"> </w:t>
      </w:r>
      <w:r>
        <w:rPr>
          <w:w w:val="80"/>
        </w:rPr>
        <w:t>level</w:t>
      </w:r>
      <w:r>
        <w:rPr>
          <w:spacing w:val="-5"/>
        </w:rPr>
        <w:t xml:space="preserve"> </w:t>
      </w:r>
      <w:r>
        <w:rPr>
          <w:w w:val="80"/>
        </w:rPr>
        <w:t>for</w:t>
      </w:r>
      <w:r>
        <w:rPr>
          <w:spacing w:val="-5"/>
        </w:rPr>
        <w:t xml:space="preserve"> </w:t>
      </w:r>
      <w:r>
        <w:rPr>
          <w:w w:val="80"/>
        </w:rPr>
        <w:t>Yr.</w:t>
      </w:r>
      <w:r>
        <w:rPr>
          <w:spacing w:val="-3"/>
        </w:rPr>
        <w:t xml:space="preserve"> </w:t>
      </w:r>
      <w:r>
        <w:rPr>
          <w:spacing w:val="-10"/>
          <w:w w:val="80"/>
        </w:rPr>
        <w:t>1</w:t>
      </w:r>
    </w:p>
    <w:p w14:paraId="39C7C46C" w14:textId="77777777" w:rsidR="00C113BF" w:rsidRDefault="00C113BF">
      <w:pPr>
        <w:pStyle w:val="BodyText"/>
        <w:spacing w:before="11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7"/>
        <w:gridCol w:w="1808"/>
        <w:gridCol w:w="1801"/>
      </w:tblGrid>
      <w:tr w:rsidR="008F7D50" w14:paraId="39C7C472" w14:textId="77777777" w:rsidTr="00E052DA">
        <w:trPr>
          <w:trHeight w:val="251"/>
        </w:trPr>
        <w:tc>
          <w:tcPr>
            <w:tcW w:w="1807" w:type="dxa"/>
            <w:vMerge w:val="restart"/>
            <w:shd w:val="clear" w:color="auto" w:fill="C00000"/>
          </w:tcPr>
          <w:p w14:paraId="39C7C46D" w14:textId="0A8BC5A0" w:rsidR="008F7D50" w:rsidRDefault="00CD6D63" w:rsidP="00F27E0F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6</w:t>
            </w:r>
            <w:r w:rsidR="008F7D50">
              <w:rPr>
                <w:b/>
                <w:spacing w:val="-2"/>
                <w:w w:val="90"/>
              </w:rPr>
              <w:t xml:space="preserve"> Pupils</w:t>
            </w:r>
          </w:p>
        </w:tc>
        <w:tc>
          <w:tcPr>
            <w:tcW w:w="1808" w:type="dxa"/>
            <w:shd w:val="clear" w:color="auto" w:fill="C00000"/>
          </w:tcPr>
          <w:p w14:paraId="39C7C46E" w14:textId="532E7B04" w:rsidR="008F7D50" w:rsidRDefault="008F7D50" w:rsidP="00F27E0F">
            <w:pPr>
              <w:pStyle w:val="TableParagraph"/>
              <w:rPr>
                <w:b/>
              </w:rPr>
            </w:pPr>
            <w:r>
              <w:rPr>
                <w:b/>
                <w:spacing w:val="-5"/>
                <w:w w:val="90"/>
              </w:rPr>
              <w:t>School</w:t>
            </w:r>
          </w:p>
        </w:tc>
        <w:tc>
          <w:tcPr>
            <w:tcW w:w="1801" w:type="dxa"/>
            <w:shd w:val="clear" w:color="auto" w:fill="C00000"/>
          </w:tcPr>
          <w:p w14:paraId="1B68F915" w14:textId="2DC0C435" w:rsidR="008F7D50" w:rsidRDefault="008F7D50" w:rsidP="00F27E0F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</w:tr>
      <w:tr w:rsidR="008F7D50" w14:paraId="39C7C478" w14:textId="77777777" w:rsidTr="003A2B93">
        <w:trPr>
          <w:trHeight w:val="253"/>
        </w:trPr>
        <w:tc>
          <w:tcPr>
            <w:tcW w:w="1807" w:type="dxa"/>
            <w:vMerge/>
            <w:shd w:val="clear" w:color="auto" w:fill="FFC000"/>
          </w:tcPr>
          <w:p w14:paraId="39C7C473" w14:textId="0FEEE544" w:rsidR="008F7D50" w:rsidRDefault="008F7D50" w:rsidP="00F27E0F">
            <w:pPr>
              <w:pStyle w:val="TableParagraph"/>
              <w:spacing w:line="234" w:lineRule="exact"/>
              <w:rPr>
                <w:rFonts w:ascii="Arial MT"/>
              </w:rPr>
            </w:pPr>
          </w:p>
        </w:tc>
        <w:tc>
          <w:tcPr>
            <w:tcW w:w="1808" w:type="dxa"/>
            <w:shd w:val="clear" w:color="auto" w:fill="00AFEF"/>
          </w:tcPr>
          <w:p w14:paraId="39C7C474" w14:textId="33185DB0" w:rsidR="008F7D50" w:rsidRPr="00C54A2D" w:rsidRDefault="00CD6D63" w:rsidP="00F27E0F">
            <w:pPr>
              <w:pStyle w:val="TableParagraph"/>
              <w:spacing w:line="234" w:lineRule="exact"/>
              <w:rPr>
                <w:rFonts w:ascii="Arial MT"/>
                <w:b/>
                <w:bCs/>
              </w:rPr>
            </w:pPr>
            <w:r>
              <w:rPr>
                <w:rFonts w:ascii="Arial MT"/>
                <w:b/>
                <w:bCs/>
              </w:rPr>
              <w:t>100%</w:t>
            </w:r>
          </w:p>
        </w:tc>
        <w:tc>
          <w:tcPr>
            <w:tcW w:w="1801" w:type="dxa"/>
          </w:tcPr>
          <w:p w14:paraId="3D2EE348" w14:textId="4564C816" w:rsidR="008F7D50" w:rsidRDefault="008F7D50" w:rsidP="00F27E0F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8</w:t>
            </w:r>
            <w:r w:rsidR="00034D5A">
              <w:rPr>
                <w:rFonts w:ascii="Arial MT"/>
              </w:rPr>
              <w:t>2.1</w:t>
            </w:r>
            <w:r>
              <w:rPr>
                <w:rFonts w:ascii="Arial MT"/>
              </w:rPr>
              <w:t>%</w:t>
            </w:r>
          </w:p>
        </w:tc>
      </w:tr>
    </w:tbl>
    <w:p w14:paraId="39C7C4B4" w14:textId="77777777" w:rsidR="00C113BF" w:rsidRDefault="00C113BF">
      <w:pPr>
        <w:pStyle w:val="BodyText"/>
        <w:spacing w:before="24"/>
      </w:pPr>
    </w:p>
    <w:p w14:paraId="39C7C4B5" w14:textId="171096A2" w:rsidR="00C113BF" w:rsidRDefault="00C45CFE">
      <w:pPr>
        <w:pStyle w:val="BodyText"/>
        <w:ind w:left="23"/>
        <w:rPr>
          <w:spacing w:val="-3"/>
        </w:rPr>
      </w:pPr>
      <w:r>
        <w:rPr>
          <w:w w:val="80"/>
        </w:rPr>
        <w:t>Key</w:t>
      </w:r>
      <w:r>
        <w:rPr>
          <w:spacing w:val="-4"/>
        </w:rPr>
        <w:t xml:space="preserve"> </w:t>
      </w:r>
      <w:r>
        <w:rPr>
          <w:w w:val="80"/>
        </w:rPr>
        <w:t>stage</w:t>
      </w:r>
      <w:r>
        <w:rPr>
          <w:spacing w:val="-3"/>
        </w:rPr>
        <w:t xml:space="preserve"> </w:t>
      </w:r>
      <w:r>
        <w:rPr>
          <w:w w:val="80"/>
        </w:rPr>
        <w:t>2</w:t>
      </w:r>
      <w:r>
        <w:rPr>
          <w:spacing w:val="-4"/>
        </w:rPr>
        <w:t xml:space="preserve"> </w:t>
      </w:r>
      <w:r>
        <w:rPr>
          <w:w w:val="80"/>
        </w:rPr>
        <w:t>Results</w:t>
      </w:r>
      <w:r>
        <w:rPr>
          <w:spacing w:val="-3"/>
        </w:rPr>
        <w:t xml:space="preserve"> </w:t>
      </w:r>
    </w:p>
    <w:p w14:paraId="05212CAF" w14:textId="77777777" w:rsidR="0062268F" w:rsidRDefault="0062268F">
      <w:pPr>
        <w:pStyle w:val="BodyText"/>
        <w:ind w:left="23"/>
        <w:rPr>
          <w:spacing w:val="-3"/>
        </w:rPr>
      </w:pPr>
    </w:p>
    <w:tbl>
      <w:tblPr>
        <w:tblStyle w:val="TableGrid"/>
        <w:tblW w:w="0" w:type="auto"/>
        <w:tblInd w:w="23" w:type="dxa"/>
        <w:tblLook w:val="04A0" w:firstRow="1" w:lastRow="0" w:firstColumn="1" w:lastColumn="0" w:noHBand="0" w:noVBand="1"/>
      </w:tblPr>
      <w:tblGrid>
        <w:gridCol w:w="1809"/>
        <w:gridCol w:w="1809"/>
        <w:gridCol w:w="1808"/>
        <w:gridCol w:w="1808"/>
        <w:gridCol w:w="1809"/>
      </w:tblGrid>
      <w:tr w:rsidR="0062268F" w14:paraId="6C18A20A" w14:textId="77777777" w:rsidTr="00D23198">
        <w:tc>
          <w:tcPr>
            <w:tcW w:w="1809" w:type="dxa"/>
            <w:shd w:val="clear" w:color="auto" w:fill="C00000"/>
          </w:tcPr>
          <w:p w14:paraId="4F0F1811" w14:textId="6ADCDBD2" w:rsidR="0062268F" w:rsidRDefault="0060726B">
            <w:pPr>
              <w:pStyle w:val="BodyText"/>
            </w:pPr>
            <w:r>
              <w:t>13 Pupils</w:t>
            </w:r>
          </w:p>
        </w:tc>
        <w:tc>
          <w:tcPr>
            <w:tcW w:w="3617" w:type="dxa"/>
            <w:gridSpan w:val="2"/>
            <w:shd w:val="clear" w:color="auto" w:fill="C00000"/>
          </w:tcPr>
          <w:p w14:paraId="5BF327BD" w14:textId="5AA2DBCD" w:rsidR="0062268F" w:rsidRDefault="0060726B">
            <w:pPr>
              <w:pStyle w:val="BodyText"/>
            </w:pPr>
            <w:r>
              <w:t>KS2 Working at or Above</w:t>
            </w:r>
          </w:p>
        </w:tc>
        <w:tc>
          <w:tcPr>
            <w:tcW w:w="3617" w:type="dxa"/>
            <w:gridSpan w:val="2"/>
            <w:shd w:val="clear" w:color="auto" w:fill="C00000"/>
          </w:tcPr>
          <w:p w14:paraId="67D83290" w14:textId="250B0A4D" w:rsidR="0062268F" w:rsidRDefault="0060726B">
            <w:pPr>
              <w:pStyle w:val="BodyText"/>
            </w:pPr>
            <w:r>
              <w:t xml:space="preserve">KS2 </w:t>
            </w:r>
            <w:r w:rsidR="00CA2573">
              <w:t>Greater Depth</w:t>
            </w:r>
            <w:r>
              <w:t xml:space="preserve"> </w:t>
            </w:r>
          </w:p>
        </w:tc>
      </w:tr>
      <w:tr w:rsidR="0062268F" w14:paraId="5D83CF7A" w14:textId="77777777" w:rsidTr="0062268F">
        <w:tc>
          <w:tcPr>
            <w:tcW w:w="1809" w:type="dxa"/>
          </w:tcPr>
          <w:p w14:paraId="080D50C6" w14:textId="77777777" w:rsidR="0062268F" w:rsidRDefault="0062268F">
            <w:pPr>
              <w:pStyle w:val="BodyText"/>
            </w:pPr>
          </w:p>
        </w:tc>
        <w:tc>
          <w:tcPr>
            <w:tcW w:w="1809" w:type="dxa"/>
          </w:tcPr>
          <w:p w14:paraId="01E06837" w14:textId="79167262" w:rsidR="0062268F" w:rsidRDefault="00AF295A">
            <w:pPr>
              <w:pStyle w:val="BodyText"/>
            </w:pPr>
            <w:r>
              <w:t>School results</w:t>
            </w:r>
          </w:p>
        </w:tc>
        <w:tc>
          <w:tcPr>
            <w:tcW w:w="1808" w:type="dxa"/>
          </w:tcPr>
          <w:p w14:paraId="190AC6DF" w14:textId="0493EBEB" w:rsidR="0062268F" w:rsidRDefault="00AF295A">
            <w:pPr>
              <w:pStyle w:val="BodyText"/>
            </w:pPr>
            <w:r>
              <w:t>National</w:t>
            </w:r>
          </w:p>
        </w:tc>
        <w:tc>
          <w:tcPr>
            <w:tcW w:w="1808" w:type="dxa"/>
          </w:tcPr>
          <w:p w14:paraId="4D7C1807" w14:textId="6EC8373E" w:rsidR="0062268F" w:rsidRDefault="00AF295A">
            <w:pPr>
              <w:pStyle w:val="BodyText"/>
            </w:pPr>
            <w:r>
              <w:t>School results</w:t>
            </w:r>
          </w:p>
        </w:tc>
        <w:tc>
          <w:tcPr>
            <w:tcW w:w="1809" w:type="dxa"/>
          </w:tcPr>
          <w:p w14:paraId="2CB2AC2C" w14:textId="3615E95A" w:rsidR="0062268F" w:rsidRDefault="00AF295A">
            <w:pPr>
              <w:pStyle w:val="BodyText"/>
            </w:pPr>
            <w:r>
              <w:t>National</w:t>
            </w:r>
          </w:p>
        </w:tc>
      </w:tr>
      <w:tr w:rsidR="00CA2573" w14:paraId="79C1731C" w14:textId="77777777" w:rsidTr="00CA30FA">
        <w:tc>
          <w:tcPr>
            <w:tcW w:w="1809" w:type="dxa"/>
          </w:tcPr>
          <w:p w14:paraId="24BB5DB4" w14:textId="38339A19" w:rsidR="00CA2573" w:rsidRDefault="00CA2573" w:rsidP="00CA2573">
            <w:pPr>
              <w:pStyle w:val="BodyText"/>
            </w:pPr>
            <w:r>
              <w:rPr>
                <w:spacing w:val="-2"/>
                <w:w w:val="90"/>
              </w:rPr>
              <w:t>Reading</w:t>
            </w:r>
          </w:p>
        </w:tc>
        <w:tc>
          <w:tcPr>
            <w:tcW w:w="1809" w:type="dxa"/>
            <w:shd w:val="clear" w:color="auto" w:fill="FFFFFF" w:themeFill="background1"/>
          </w:tcPr>
          <w:p w14:paraId="430688D3" w14:textId="719C6C62" w:rsidR="00CA2573" w:rsidRDefault="003A6A36" w:rsidP="00CA2573">
            <w:pPr>
              <w:pStyle w:val="BodyText"/>
            </w:pPr>
            <w:r>
              <w:t>90.9%</w:t>
            </w:r>
          </w:p>
        </w:tc>
        <w:tc>
          <w:tcPr>
            <w:tcW w:w="1808" w:type="dxa"/>
            <w:shd w:val="clear" w:color="auto" w:fill="FFFFFF" w:themeFill="background1"/>
          </w:tcPr>
          <w:p w14:paraId="6CBBD699" w14:textId="73C95F82" w:rsidR="00CA2573" w:rsidRDefault="009D4429" w:rsidP="00CA2573">
            <w:pPr>
              <w:pStyle w:val="BodyText"/>
            </w:pPr>
            <w:r>
              <w:t>75</w:t>
            </w:r>
            <w:r w:rsidR="00CA30FA">
              <w:t>%</w:t>
            </w:r>
          </w:p>
        </w:tc>
        <w:tc>
          <w:tcPr>
            <w:tcW w:w="1808" w:type="dxa"/>
            <w:shd w:val="clear" w:color="auto" w:fill="FFFFFF" w:themeFill="background1"/>
          </w:tcPr>
          <w:p w14:paraId="7D24A483" w14:textId="367E3BEB" w:rsidR="00CA2573" w:rsidRDefault="009545A1" w:rsidP="00CA2573">
            <w:pPr>
              <w:pStyle w:val="BodyText"/>
            </w:pPr>
            <w:r>
              <w:t>0%</w:t>
            </w:r>
          </w:p>
        </w:tc>
        <w:tc>
          <w:tcPr>
            <w:tcW w:w="1809" w:type="dxa"/>
          </w:tcPr>
          <w:p w14:paraId="01C83C64" w14:textId="7C9E8F3C" w:rsidR="00CA2573" w:rsidRDefault="00B35210" w:rsidP="00CA2573">
            <w:pPr>
              <w:pStyle w:val="BodyText"/>
            </w:pPr>
            <w:r>
              <w:t>31</w:t>
            </w:r>
            <w:r w:rsidR="00CA30FA">
              <w:t>%</w:t>
            </w:r>
          </w:p>
        </w:tc>
      </w:tr>
      <w:tr w:rsidR="00CA2573" w14:paraId="72718B18" w14:textId="77777777" w:rsidTr="00CA30FA">
        <w:tc>
          <w:tcPr>
            <w:tcW w:w="1809" w:type="dxa"/>
          </w:tcPr>
          <w:p w14:paraId="0D69EE84" w14:textId="2EAB8800" w:rsidR="00CA2573" w:rsidRDefault="00CA2573" w:rsidP="00CA2573">
            <w:pPr>
              <w:pStyle w:val="BodyText"/>
            </w:pPr>
            <w:r>
              <w:rPr>
                <w:spacing w:val="-2"/>
                <w:w w:val="90"/>
              </w:rPr>
              <w:t>Writing</w:t>
            </w:r>
          </w:p>
        </w:tc>
        <w:tc>
          <w:tcPr>
            <w:tcW w:w="1809" w:type="dxa"/>
            <w:shd w:val="clear" w:color="auto" w:fill="FFFFFF" w:themeFill="background1"/>
          </w:tcPr>
          <w:p w14:paraId="33EFF361" w14:textId="68FE06D5" w:rsidR="00CA2573" w:rsidRDefault="003A6A36" w:rsidP="00CA2573">
            <w:pPr>
              <w:pStyle w:val="BodyText"/>
            </w:pPr>
            <w:r>
              <w:t>90.9%</w:t>
            </w:r>
          </w:p>
        </w:tc>
        <w:tc>
          <w:tcPr>
            <w:tcW w:w="1808" w:type="dxa"/>
            <w:shd w:val="clear" w:color="auto" w:fill="FFFFFF" w:themeFill="background1"/>
          </w:tcPr>
          <w:p w14:paraId="17589746" w14:textId="0F61F0CC" w:rsidR="00CA2573" w:rsidRDefault="009D4429" w:rsidP="00CA2573">
            <w:pPr>
              <w:pStyle w:val="BodyText"/>
            </w:pPr>
            <w:r>
              <w:t>73</w:t>
            </w:r>
            <w:r w:rsidR="00CA30FA">
              <w:t>%</w:t>
            </w:r>
          </w:p>
        </w:tc>
        <w:tc>
          <w:tcPr>
            <w:tcW w:w="1808" w:type="dxa"/>
            <w:shd w:val="clear" w:color="auto" w:fill="FFFFFF" w:themeFill="background1"/>
          </w:tcPr>
          <w:p w14:paraId="3CB01366" w14:textId="6608EE5E" w:rsidR="00CA2573" w:rsidRDefault="00CA30FA" w:rsidP="00CA2573">
            <w:pPr>
              <w:pStyle w:val="BodyText"/>
            </w:pPr>
            <w:r>
              <w:t>9%</w:t>
            </w:r>
          </w:p>
        </w:tc>
        <w:tc>
          <w:tcPr>
            <w:tcW w:w="1809" w:type="dxa"/>
          </w:tcPr>
          <w:p w14:paraId="49E50805" w14:textId="69E9E7C8" w:rsidR="00CA2573" w:rsidRDefault="00286075" w:rsidP="00CA2573">
            <w:pPr>
              <w:pStyle w:val="BodyText"/>
            </w:pPr>
            <w:r>
              <w:t>13</w:t>
            </w:r>
            <w:r w:rsidR="00CA30FA">
              <w:t>%</w:t>
            </w:r>
          </w:p>
        </w:tc>
      </w:tr>
      <w:tr w:rsidR="00CA2573" w14:paraId="62BFC51D" w14:textId="77777777" w:rsidTr="00CA30FA">
        <w:tc>
          <w:tcPr>
            <w:tcW w:w="1809" w:type="dxa"/>
          </w:tcPr>
          <w:p w14:paraId="08F20B69" w14:textId="058D3674" w:rsidR="00CA2573" w:rsidRDefault="00CA2573" w:rsidP="00CA2573">
            <w:pPr>
              <w:pStyle w:val="BodyText"/>
            </w:pPr>
            <w:proofErr w:type="spellStart"/>
            <w:r>
              <w:rPr>
                <w:spacing w:val="-2"/>
                <w:w w:val="90"/>
              </w:rPr>
              <w:t>Maths</w:t>
            </w:r>
            <w:proofErr w:type="spellEnd"/>
          </w:p>
        </w:tc>
        <w:tc>
          <w:tcPr>
            <w:tcW w:w="1809" w:type="dxa"/>
            <w:shd w:val="clear" w:color="auto" w:fill="FFFFFF" w:themeFill="background1"/>
          </w:tcPr>
          <w:p w14:paraId="48AC8001" w14:textId="24A3E746" w:rsidR="00CA2573" w:rsidRDefault="003A6A36" w:rsidP="00CA2573">
            <w:pPr>
              <w:pStyle w:val="BodyText"/>
            </w:pPr>
            <w:r>
              <w:t>81.8%</w:t>
            </w:r>
          </w:p>
        </w:tc>
        <w:tc>
          <w:tcPr>
            <w:tcW w:w="1808" w:type="dxa"/>
            <w:shd w:val="clear" w:color="auto" w:fill="FFFFFF" w:themeFill="background1"/>
          </w:tcPr>
          <w:p w14:paraId="1CB77D6F" w14:textId="3B5F6B3F" w:rsidR="00CA2573" w:rsidRDefault="009D4429" w:rsidP="00CA2573">
            <w:pPr>
              <w:pStyle w:val="BodyText"/>
            </w:pPr>
            <w:r>
              <w:t>75</w:t>
            </w:r>
            <w:r w:rsidR="00CA30FA">
              <w:t>%</w:t>
            </w:r>
          </w:p>
        </w:tc>
        <w:tc>
          <w:tcPr>
            <w:tcW w:w="1808" w:type="dxa"/>
            <w:shd w:val="clear" w:color="auto" w:fill="FFFFFF" w:themeFill="background1"/>
          </w:tcPr>
          <w:p w14:paraId="4653C159" w14:textId="440258FD" w:rsidR="00CA2573" w:rsidRDefault="00CA30FA" w:rsidP="00CA2573">
            <w:pPr>
              <w:pStyle w:val="BodyText"/>
            </w:pPr>
            <w:r>
              <w:t>9.1%</w:t>
            </w:r>
          </w:p>
        </w:tc>
        <w:tc>
          <w:tcPr>
            <w:tcW w:w="1809" w:type="dxa"/>
          </w:tcPr>
          <w:p w14:paraId="162D4BC0" w14:textId="4D6DCE94" w:rsidR="00CA2573" w:rsidRDefault="00286075" w:rsidP="00CA2573">
            <w:pPr>
              <w:pStyle w:val="BodyText"/>
            </w:pPr>
            <w:r>
              <w:t>27</w:t>
            </w:r>
            <w:r w:rsidR="00CA30FA">
              <w:t>%</w:t>
            </w:r>
          </w:p>
        </w:tc>
      </w:tr>
      <w:tr w:rsidR="00CA2573" w14:paraId="399A90AE" w14:textId="77777777" w:rsidTr="00CA30FA">
        <w:tc>
          <w:tcPr>
            <w:tcW w:w="1809" w:type="dxa"/>
          </w:tcPr>
          <w:p w14:paraId="71F9C47F" w14:textId="156EBA70" w:rsidR="00CA2573" w:rsidRDefault="00CA2573" w:rsidP="00CA2573">
            <w:pPr>
              <w:pStyle w:val="BodyText"/>
            </w:pPr>
            <w:r>
              <w:rPr>
                <w:spacing w:val="-5"/>
                <w:w w:val="90"/>
              </w:rPr>
              <w:t>RWM</w:t>
            </w:r>
          </w:p>
        </w:tc>
        <w:tc>
          <w:tcPr>
            <w:tcW w:w="1809" w:type="dxa"/>
            <w:shd w:val="clear" w:color="auto" w:fill="FFFFFF" w:themeFill="background1"/>
          </w:tcPr>
          <w:p w14:paraId="15F4299C" w14:textId="2735542B" w:rsidR="00CA2573" w:rsidRDefault="003A6A36" w:rsidP="00CA2573">
            <w:pPr>
              <w:pStyle w:val="BodyText"/>
            </w:pPr>
            <w:r>
              <w:t>72.7%</w:t>
            </w:r>
          </w:p>
        </w:tc>
        <w:tc>
          <w:tcPr>
            <w:tcW w:w="1808" w:type="dxa"/>
            <w:shd w:val="clear" w:color="auto" w:fill="FFFFFF" w:themeFill="background1"/>
          </w:tcPr>
          <w:p w14:paraId="52ED07AF" w14:textId="56A21F03" w:rsidR="00CA2573" w:rsidRDefault="009D4429" w:rsidP="00CA2573">
            <w:pPr>
              <w:pStyle w:val="BodyText"/>
            </w:pPr>
            <w:r>
              <w:t>63</w:t>
            </w:r>
            <w:r w:rsidR="00CA30FA">
              <w:t>%</w:t>
            </w:r>
          </w:p>
        </w:tc>
        <w:tc>
          <w:tcPr>
            <w:tcW w:w="1808" w:type="dxa"/>
            <w:shd w:val="clear" w:color="auto" w:fill="FFFFFF" w:themeFill="background1"/>
          </w:tcPr>
          <w:p w14:paraId="6A4C9F63" w14:textId="4F0DBE67" w:rsidR="00CA2573" w:rsidRDefault="00CA30FA" w:rsidP="00CA2573">
            <w:pPr>
              <w:pStyle w:val="BodyText"/>
            </w:pPr>
            <w:r>
              <w:t>0%</w:t>
            </w:r>
          </w:p>
        </w:tc>
        <w:tc>
          <w:tcPr>
            <w:tcW w:w="1809" w:type="dxa"/>
          </w:tcPr>
          <w:p w14:paraId="188B7880" w14:textId="089AE553" w:rsidR="00CA2573" w:rsidRDefault="00AD68A2" w:rsidP="00CA2573">
            <w:pPr>
              <w:pStyle w:val="BodyText"/>
            </w:pPr>
            <w:r>
              <w:t>9</w:t>
            </w:r>
            <w:r w:rsidR="00CA30FA">
              <w:t>%</w:t>
            </w:r>
          </w:p>
        </w:tc>
      </w:tr>
    </w:tbl>
    <w:p w14:paraId="1ABCC8CF" w14:textId="77777777" w:rsidR="0062268F" w:rsidRDefault="0062268F">
      <w:pPr>
        <w:pStyle w:val="BodyText"/>
        <w:ind w:left="23"/>
      </w:pPr>
    </w:p>
    <w:p w14:paraId="39C7C4B6" w14:textId="77777777" w:rsidR="00C113BF" w:rsidRDefault="00C113BF">
      <w:pPr>
        <w:pStyle w:val="BodyText"/>
        <w:spacing w:before="9"/>
        <w:rPr>
          <w:sz w:val="20"/>
        </w:rPr>
      </w:pPr>
    </w:p>
    <w:p w14:paraId="39C7C502" w14:textId="77777777" w:rsidR="00C113BF" w:rsidRDefault="00C113BF">
      <w:pPr>
        <w:pStyle w:val="BodyText"/>
        <w:spacing w:before="235"/>
      </w:pPr>
    </w:p>
    <w:p w14:paraId="39C7C503" w14:textId="77777777" w:rsidR="00C113BF" w:rsidRDefault="00C45CFE">
      <w:pPr>
        <w:pStyle w:val="BodyText"/>
        <w:ind w:left="23"/>
      </w:pPr>
      <w:r>
        <w:rPr>
          <w:w w:val="80"/>
        </w:rPr>
        <w:t>Progress</w:t>
      </w:r>
      <w:r>
        <w:rPr>
          <w:spacing w:val="2"/>
        </w:rPr>
        <w:t xml:space="preserve"> </w:t>
      </w:r>
      <w:r>
        <w:rPr>
          <w:spacing w:val="-2"/>
          <w:w w:val="90"/>
        </w:rPr>
        <w:t>scores</w:t>
      </w:r>
    </w:p>
    <w:tbl>
      <w:tblPr>
        <w:tblW w:w="9132" w:type="dxa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32"/>
      </w:tblGrid>
      <w:tr w:rsidR="0037270C" w14:paraId="096EB967" w14:textId="77777777" w:rsidTr="00DD2F40">
        <w:trPr>
          <w:trHeight w:val="261"/>
        </w:trPr>
        <w:tc>
          <w:tcPr>
            <w:tcW w:w="6851" w:type="dxa"/>
          </w:tcPr>
          <w:p w14:paraId="6335FF46" w14:textId="77777777" w:rsidR="0037270C" w:rsidRDefault="008D68BD" w:rsidP="00DD2F4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Please follow this link for progress scores:</w:t>
            </w:r>
          </w:p>
          <w:p w14:paraId="709C32C6" w14:textId="77777777" w:rsidR="008D68BD" w:rsidRDefault="008D68BD" w:rsidP="00DD2F40">
            <w:pPr>
              <w:pStyle w:val="TableParagraph"/>
              <w:ind w:left="106"/>
              <w:rPr>
                <w:b/>
              </w:rPr>
            </w:pPr>
          </w:p>
          <w:p w14:paraId="07B8132D" w14:textId="77777777" w:rsidR="008D68BD" w:rsidRDefault="00202B18" w:rsidP="00DD2F40">
            <w:pPr>
              <w:pStyle w:val="TableParagraph"/>
              <w:ind w:left="106"/>
              <w:rPr>
                <w:b/>
              </w:rPr>
            </w:pPr>
            <w:hyperlink r:id="rId9" w:history="1">
              <w:r w:rsidRPr="00202B18">
                <w:rPr>
                  <w:rStyle w:val="Hyperlink"/>
                  <w:b/>
                </w:rPr>
                <w:t>Cockfield Church of England Primary School - Compare school and college performance data in England - GOV.UK</w:t>
              </w:r>
            </w:hyperlink>
          </w:p>
          <w:p w14:paraId="772021DB" w14:textId="77777777" w:rsidR="00202B18" w:rsidRDefault="00202B18" w:rsidP="00DD2F40">
            <w:pPr>
              <w:pStyle w:val="TableParagraph"/>
              <w:ind w:left="106"/>
              <w:rPr>
                <w:b/>
              </w:rPr>
            </w:pPr>
          </w:p>
          <w:p w14:paraId="337ACF48" w14:textId="7F755AB6" w:rsidR="00202B18" w:rsidRDefault="00202B18" w:rsidP="00DD2F40">
            <w:pPr>
              <w:pStyle w:val="TableParagraph"/>
              <w:ind w:left="106"/>
              <w:rPr>
                <w:b/>
              </w:rPr>
            </w:pPr>
            <w:r w:rsidRPr="00202B18">
              <w:rPr>
                <w:b/>
              </w:rPr>
              <w:t>https://www.compare-school-performance.service.gov.uk/school/150065/cockfield-church-of-england-primary-school</w:t>
            </w:r>
          </w:p>
        </w:tc>
      </w:tr>
    </w:tbl>
    <w:p w14:paraId="39C7C504" w14:textId="77777777" w:rsidR="00C113BF" w:rsidRDefault="00C113BF">
      <w:pPr>
        <w:pStyle w:val="BodyText"/>
        <w:spacing w:before="12"/>
        <w:rPr>
          <w:sz w:val="20"/>
        </w:rPr>
      </w:pPr>
    </w:p>
    <w:p w14:paraId="39C7C51A" w14:textId="77777777" w:rsidR="00C113BF" w:rsidRDefault="00C113BF">
      <w:pPr>
        <w:pStyle w:val="BodyText"/>
        <w:spacing w:before="4"/>
        <w:rPr>
          <w:sz w:val="17"/>
        </w:rPr>
      </w:pPr>
    </w:p>
    <w:sectPr w:rsidR="00C113BF">
      <w:headerReference w:type="default" r:id="rId10"/>
      <w:footerReference w:type="default" r:id="rId11"/>
      <w:pgSz w:w="11910" w:h="16840"/>
      <w:pgMar w:top="1340" w:right="1417" w:bottom="280" w:left="1417" w:header="2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04E14" w14:textId="77777777" w:rsidR="00803C35" w:rsidRDefault="00803C35">
      <w:r>
        <w:separator/>
      </w:r>
    </w:p>
  </w:endnote>
  <w:endnote w:type="continuationSeparator" w:id="0">
    <w:p w14:paraId="25914026" w14:textId="77777777" w:rsidR="00803C35" w:rsidRDefault="0080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5"/>
      <w:gridCol w:w="3025"/>
      <w:gridCol w:w="3025"/>
    </w:tblGrid>
    <w:tr w:rsidR="1B3DCAF8" w14:paraId="749BD87D" w14:textId="77777777" w:rsidTr="1B3DCAF8">
      <w:trPr>
        <w:trHeight w:val="300"/>
      </w:trPr>
      <w:tc>
        <w:tcPr>
          <w:tcW w:w="3025" w:type="dxa"/>
        </w:tcPr>
        <w:p w14:paraId="48594409" w14:textId="68E16BA8" w:rsidR="1B3DCAF8" w:rsidRDefault="1B3DCAF8" w:rsidP="1B3DCAF8">
          <w:pPr>
            <w:pStyle w:val="Header"/>
            <w:ind w:left="-115"/>
          </w:pPr>
        </w:p>
      </w:tc>
      <w:tc>
        <w:tcPr>
          <w:tcW w:w="3025" w:type="dxa"/>
        </w:tcPr>
        <w:p w14:paraId="288EC6CA" w14:textId="4B82A08F" w:rsidR="1B3DCAF8" w:rsidRDefault="1B3DCAF8" w:rsidP="1B3DCAF8">
          <w:pPr>
            <w:pStyle w:val="Header"/>
            <w:jc w:val="center"/>
          </w:pPr>
        </w:p>
      </w:tc>
      <w:tc>
        <w:tcPr>
          <w:tcW w:w="3025" w:type="dxa"/>
        </w:tcPr>
        <w:p w14:paraId="35526C69" w14:textId="34F02E96" w:rsidR="1B3DCAF8" w:rsidRDefault="1B3DCAF8" w:rsidP="1B3DCAF8">
          <w:pPr>
            <w:pStyle w:val="Header"/>
            <w:ind w:right="-115"/>
            <w:jc w:val="right"/>
          </w:pPr>
        </w:p>
      </w:tc>
    </w:tr>
  </w:tbl>
  <w:p w14:paraId="344FCD23" w14:textId="11DE5E69" w:rsidR="1B3DCAF8" w:rsidRDefault="1B3DCAF8" w:rsidP="1B3DCA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3A52E" w14:textId="77777777" w:rsidR="00803C35" w:rsidRDefault="00803C35">
      <w:r>
        <w:separator/>
      </w:r>
    </w:p>
  </w:footnote>
  <w:footnote w:type="continuationSeparator" w:id="0">
    <w:p w14:paraId="7DDF0543" w14:textId="77777777" w:rsidR="00803C35" w:rsidRDefault="00803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44B8E" w14:textId="1DE96639" w:rsidR="008941AA" w:rsidRDefault="00CA30FA" w:rsidP="008941AA">
    <w:pPr>
      <w:spacing w:before="20"/>
      <w:ind w:left="20" w:right="18" w:firstLine="1087"/>
      <w:jc w:val="center"/>
      <w:rPr>
        <w:rFonts w:ascii="Arial MT"/>
        <w:spacing w:val="80"/>
        <w:sz w:val="28"/>
      </w:rPr>
    </w:pPr>
    <w:r>
      <w:rPr>
        <w:rFonts w:ascii="Arial MT"/>
        <w:w w:val="80"/>
        <w:sz w:val="28"/>
      </w:rPr>
      <w:t xml:space="preserve">Cockfield </w:t>
    </w:r>
    <w:r w:rsidR="00AB0737">
      <w:rPr>
        <w:rFonts w:ascii="Arial MT"/>
        <w:w w:val="80"/>
        <w:sz w:val="28"/>
      </w:rPr>
      <w:t xml:space="preserve">C of E </w:t>
    </w:r>
    <w:r w:rsidR="008941AA">
      <w:rPr>
        <w:rFonts w:ascii="Arial MT"/>
        <w:w w:val="80"/>
        <w:sz w:val="28"/>
      </w:rPr>
      <w:t>Primary School</w:t>
    </w:r>
  </w:p>
  <w:p w14:paraId="5CD34E98" w14:textId="77777777" w:rsidR="008941AA" w:rsidRDefault="008941AA" w:rsidP="008941AA">
    <w:pPr>
      <w:spacing w:before="20"/>
      <w:ind w:left="20" w:right="18" w:firstLine="1087"/>
      <w:jc w:val="center"/>
      <w:rPr>
        <w:rFonts w:ascii="Arial MT"/>
        <w:sz w:val="28"/>
      </w:rPr>
    </w:pPr>
    <w:r>
      <w:rPr>
        <w:rFonts w:ascii="Arial MT"/>
        <w:w w:val="80"/>
        <w:sz w:val="28"/>
      </w:rPr>
      <w:t xml:space="preserve">Headlines </w:t>
    </w:r>
    <w:r>
      <w:rPr>
        <w:rFonts w:ascii="Arial MT"/>
        <w:w w:val="90"/>
        <w:sz w:val="28"/>
      </w:rPr>
      <w:t>2025- 2026</w:t>
    </w:r>
  </w:p>
  <w:p w14:paraId="39C7C51B" w14:textId="01AF66B8" w:rsidR="00C113BF" w:rsidRDefault="00C113BF">
    <w:pPr>
      <w:pStyle w:val="BodyText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3BF"/>
    <w:rsid w:val="000052C5"/>
    <w:rsid w:val="00007FD8"/>
    <w:rsid w:val="00010EAC"/>
    <w:rsid w:val="00034D5A"/>
    <w:rsid w:val="00043113"/>
    <w:rsid w:val="0008206F"/>
    <w:rsid w:val="00084C7D"/>
    <w:rsid w:val="000A3AAC"/>
    <w:rsid w:val="000C1950"/>
    <w:rsid w:val="000E27F1"/>
    <w:rsid w:val="00170AA6"/>
    <w:rsid w:val="001F328F"/>
    <w:rsid w:val="00202B18"/>
    <w:rsid w:val="00204983"/>
    <w:rsid w:val="00223012"/>
    <w:rsid w:val="00252C02"/>
    <w:rsid w:val="00271906"/>
    <w:rsid w:val="00286075"/>
    <w:rsid w:val="002A0581"/>
    <w:rsid w:val="002B4CE4"/>
    <w:rsid w:val="002C7E63"/>
    <w:rsid w:val="002D4464"/>
    <w:rsid w:val="00324AAD"/>
    <w:rsid w:val="0033533C"/>
    <w:rsid w:val="00356FFD"/>
    <w:rsid w:val="0037270C"/>
    <w:rsid w:val="003765A5"/>
    <w:rsid w:val="003A6A36"/>
    <w:rsid w:val="003B31F9"/>
    <w:rsid w:val="003E2799"/>
    <w:rsid w:val="003F77D5"/>
    <w:rsid w:val="003F7817"/>
    <w:rsid w:val="00406616"/>
    <w:rsid w:val="00443C2C"/>
    <w:rsid w:val="00443D4B"/>
    <w:rsid w:val="0044418A"/>
    <w:rsid w:val="004478BC"/>
    <w:rsid w:val="004A4036"/>
    <w:rsid w:val="004B03FE"/>
    <w:rsid w:val="004C012D"/>
    <w:rsid w:val="004C69A8"/>
    <w:rsid w:val="00527A77"/>
    <w:rsid w:val="005355A5"/>
    <w:rsid w:val="005436EE"/>
    <w:rsid w:val="005C63E6"/>
    <w:rsid w:val="005D4322"/>
    <w:rsid w:val="0060726B"/>
    <w:rsid w:val="00615BBA"/>
    <w:rsid w:val="00616B79"/>
    <w:rsid w:val="0062268F"/>
    <w:rsid w:val="006312FA"/>
    <w:rsid w:val="00667073"/>
    <w:rsid w:val="006B71D5"/>
    <w:rsid w:val="006C7AB4"/>
    <w:rsid w:val="00734CE8"/>
    <w:rsid w:val="00742DAD"/>
    <w:rsid w:val="00765A24"/>
    <w:rsid w:val="007A77A6"/>
    <w:rsid w:val="007F3E33"/>
    <w:rsid w:val="007F6ADD"/>
    <w:rsid w:val="00803C35"/>
    <w:rsid w:val="00833BCB"/>
    <w:rsid w:val="0085224B"/>
    <w:rsid w:val="008637CE"/>
    <w:rsid w:val="008659D5"/>
    <w:rsid w:val="008941AA"/>
    <w:rsid w:val="008A0864"/>
    <w:rsid w:val="008B2C68"/>
    <w:rsid w:val="008B6B0A"/>
    <w:rsid w:val="008D68BD"/>
    <w:rsid w:val="008E12C9"/>
    <w:rsid w:val="008F7D50"/>
    <w:rsid w:val="00913005"/>
    <w:rsid w:val="0091417B"/>
    <w:rsid w:val="009147AE"/>
    <w:rsid w:val="00931919"/>
    <w:rsid w:val="0094085B"/>
    <w:rsid w:val="009545A1"/>
    <w:rsid w:val="00990C73"/>
    <w:rsid w:val="009916ED"/>
    <w:rsid w:val="009B1A85"/>
    <w:rsid w:val="009D4429"/>
    <w:rsid w:val="00A05E8C"/>
    <w:rsid w:val="00A34F46"/>
    <w:rsid w:val="00A437CD"/>
    <w:rsid w:val="00A57E21"/>
    <w:rsid w:val="00A73F7E"/>
    <w:rsid w:val="00AB0737"/>
    <w:rsid w:val="00AD2324"/>
    <w:rsid w:val="00AD68A2"/>
    <w:rsid w:val="00AF295A"/>
    <w:rsid w:val="00B0092F"/>
    <w:rsid w:val="00B132B9"/>
    <w:rsid w:val="00B309E7"/>
    <w:rsid w:val="00B35210"/>
    <w:rsid w:val="00B631DA"/>
    <w:rsid w:val="00B67F34"/>
    <w:rsid w:val="00B91D07"/>
    <w:rsid w:val="00BC2A57"/>
    <w:rsid w:val="00C07E21"/>
    <w:rsid w:val="00C113BF"/>
    <w:rsid w:val="00C45CFE"/>
    <w:rsid w:val="00C54A2D"/>
    <w:rsid w:val="00CA2573"/>
    <w:rsid w:val="00CA30FA"/>
    <w:rsid w:val="00CB7432"/>
    <w:rsid w:val="00CD6D63"/>
    <w:rsid w:val="00CF2B58"/>
    <w:rsid w:val="00CF5146"/>
    <w:rsid w:val="00CF5F3B"/>
    <w:rsid w:val="00D340CA"/>
    <w:rsid w:val="00D44017"/>
    <w:rsid w:val="00D7152D"/>
    <w:rsid w:val="00D87DB6"/>
    <w:rsid w:val="00DC012A"/>
    <w:rsid w:val="00DC357B"/>
    <w:rsid w:val="00DC4870"/>
    <w:rsid w:val="00DE34D5"/>
    <w:rsid w:val="00DE7616"/>
    <w:rsid w:val="00E052DA"/>
    <w:rsid w:val="00E1304E"/>
    <w:rsid w:val="00EF7A53"/>
    <w:rsid w:val="00F02DB9"/>
    <w:rsid w:val="00F27E0F"/>
    <w:rsid w:val="00F437DD"/>
    <w:rsid w:val="00F44CC3"/>
    <w:rsid w:val="00FD2FCE"/>
    <w:rsid w:val="00FE61D9"/>
    <w:rsid w:val="1B3DC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7C44A"/>
  <w15:docId w15:val="{9114A99A-03AC-4CDB-9E78-39B367AE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20"/>
      <w:ind w:left="20" w:right="18" w:firstLine="1087"/>
    </w:pPr>
    <w:rPr>
      <w:rFonts w:ascii="Arial MT" w:eastAsia="Arial MT" w:hAnsi="Arial MT" w:cs="Arial MT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2230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01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230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012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8D68B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8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compare-school-performance.service.gov.uk/school/150065/cockfield-church-of-england-primary-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8e9961-bd64-4aab-8014-810e31282806" xsi:nil="true"/>
    <lcf76f155ced4ddcb4097134ff3c332f xmlns="bcb0a065-dc2f-4f46-bbd5-ac44232d09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6140F60A06749820750985837A6E1" ma:contentTypeVersion="12" ma:contentTypeDescription="Create a new document." ma:contentTypeScope="" ma:versionID="26c79b5c23921c958d5cee2bfcc3ee4b">
  <xsd:schema xmlns:xsd="http://www.w3.org/2001/XMLSchema" xmlns:xs="http://www.w3.org/2001/XMLSchema" xmlns:p="http://schemas.microsoft.com/office/2006/metadata/properties" xmlns:ns2="bcb0a065-dc2f-4f46-bbd5-ac44232d092e" xmlns:ns3="678e9961-bd64-4aab-8014-810e31282806" targetNamespace="http://schemas.microsoft.com/office/2006/metadata/properties" ma:root="true" ma:fieldsID="ece33924402de3c8ed1fccd604ebb908" ns2:_="" ns3:_="">
    <xsd:import namespace="bcb0a065-dc2f-4f46-bbd5-ac44232d092e"/>
    <xsd:import namespace="678e9961-bd64-4aab-8014-810e312828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b0a065-dc2f-4f46-bbd5-ac44232d0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e9961-bd64-4aab-8014-810e3128280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bd62b3e-95ea-47e4-bdd2-5ee66db08419}" ma:internalName="TaxCatchAll" ma:showField="CatchAllData" ma:web="678e9961-bd64-4aab-8014-810e312828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E95C2B-6153-48DF-8A7A-FA131CD608FF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2.xml><?xml version="1.0" encoding="utf-8"?>
<ds:datastoreItem xmlns:ds="http://schemas.openxmlformats.org/officeDocument/2006/customXml" ds:itemID="{3BED3A5E-2DD4-4968-B2D3-E2A00055EAE7}"/>
</file>

<file path=customXml/itemProps3.xml><?xml version="1.0" encoding="utf-8"?>
<ds:datastoreItem xmlns:ds="http://schemas.openxmlformats.org/officeDocument/2006/customXml" ds:itemID="{D64EDDAE-AEB7-4E35-A01F-E352BBD2B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Marc Gilbert</cp:lastModifiedBy>
  <cp:revision>10</cp:revision>
  <dcterms:created xsi:type="dcterms:W3CDTF">2026-07-17T10:56:00Z</dcterms:created>
  <dcterms:modified xsi:type="dcterms:W3CDTF">2026-07-17T11:04:00Z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2024-12-19T00:00:00Z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0x0101003266140F60A06749820750985837A6E1</vt:lpwstr>
  </property>
  <property fmtid="{D5CDD505-2E9C-101B-9397-08002B2CF9AE}" pid="7" name="MediaServiceImageTags">
    <vt:lpwstr/>
  </property>
</Properties>
</file>